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spacing w:before="28" w:after="100"/>
        <w:ind w:hanging="709" w:left="709"/>
        <w:jc w:val="center"/>
        <w:rPr/>
      </w:pPr>
      <w:r>
        <w:rPr>
          <w:sz w:val="28"/>
          <w:szCs w:val="28"/>
        </w:rPr>
        <w:t>Kalendarz roku szkolnego 2025/2026                                                                       Szkoły Podstawowej im. gen. Ludwika Czyżewskiego                                          w Woli Krzysztoporskiej</w:t>
      </w:r>
    </w:p>
    <w:p>
      <w:pPr>
        <w:pStyle w:val="Textbody"/>
        <w:rPr/>
      </w:pPr>
      <w:r>
        <w:rPr/>
      </w:r>
    </w:p>
    <w:tbl>
      <w:tblPr>
        <w:tblW w:w="10713" w:type="dxa"/>
        <w:jc w:val="left"/>
        <w:tblInd w:w="-771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63"/>
        <w:gridCol w:w="3687"/>
        <w:gridCol w:w="3852"/>
        <w:gridCol w:w="2610"/>
      </w:tblGrid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</w:tcPr>
          <w:p>
            <w:pPr>
              <w:pStyle w:val="Standard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6"/>
                <w:szCs w:val="26"/>
              </w:rPr>
              <w:t>Lp.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</w:tcPr>
          <w:p>
            <w:pPr>
              <w:pStyle w:val="Standard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Nazwa wydarzenia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</w:tcPr>
          <w:p>
            <w:pPr>
              <w:pStyle w:val="Standard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</w:tcPr>
          <w:p>
            <w:pPr>
              <w:pStyle w:val="Standard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Rozpoczęcie zajęć dydaktyczno-wychowawczych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1 września 2025r. (poniedziałek)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godz. 9:00</w:t>
            </w:r>
          </w:p>
        </w:tc>
      </w:tr>
      <w:tr>
        <w:trPr>
          <w:trHeight w:val="474" w:hRule="atLeast"/>
        </w:trPr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Zimowa przerwa świąteczna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22 - 31 grudnia 2025r.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0" w:hRule="atLeast"/>
        </w:trPr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Ferie zimowe: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2 - 15 lutego 2026r.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0" w:hRule="atLeast"/>
        </w:trPr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Wiosenna przerwa świąteczna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2 - 7 kwietnia 2026r.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Egzamin ósmoklasisty:</w:t>
              <w:br/>
              <w:t>* język polski</w:t>
              <w:br/>
              <w:t>* matematyka</w:t>
              <w:br/>
              <w:t>* język obcy nowożytny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11 maja 2026r. (poniedziałek)</w:t>
            </w:r>
          </w:p>
          <w:p>
            <w:pPr>
              <w:pStyle w:val="Standard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12 maja 2026r. (wtorek)</w:t>
            </w:r>
          </w:p>
          <w:p>
            <w:pPr>
              <w:pStyle w:val="Standard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13 maja 2026r. (środa)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699" w:hRule="atLeast"/>
        </w:trPr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4"/>
                <w:szCs w:val="24"/>
              </w:rPr>
              <w:t>Dodatkowe dni wolne od zajęć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13 października 2025r. (poniedziałek)</w:t>
            </w:r>
          </w:p>
          <w:p>
            <w:pPr>
              <w:pStyle w:val="Standard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14 października 2025r. (wtorek)</w:t>
            </w:r>
          </w:p>
          <w:p>
            <w:pPr>
              <w:pStyle w:val="Standard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10 listopada 2025r. (poniedziałek)</w:t>
            </w:r>
          </w:p>
          <w:p>
            <w:pPr>
              <w:pStyle w:val="Standard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 stycznia 2026r. (piątek)</w:t>
            </w:r>
          </w:p>
          <w:p>
            <w:pPr>
              <w:pStyle w:val="Standard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5 stycznia 2026r. (poniedziałek)</w:t>
            </w:r>
          </w:p>
          <w:p>
            <w:pPr>
              <w:pStyle w:val="Standard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11 maja 2026r. (poniedziałek)</w:t>
            </w:r>
          </w:p>
          <w:p>
            <w:pPr>
              <w:pStyle w:val="Standard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12 maja 2026r. (wtorek)</w:t>
            </w:r>
          </w:p>
          <w:p>
            <w:pPr>
              <w:pStyle w:val="Standard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13 maja 2026r. (środa)</w:t>
            </w:r>
          </w:p>
          <w:p>
            <w:pPr>
              <w:pStyle w:val="Standard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5 czerwca 2026r. (piątek)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Zakończenie rocznych zajęć dydaktyczno – wychowawczych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26 czerwca 2026r. (piątek)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Ferie letnie</w:t>
            </w:r>
          </w:p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27 czerwca – 31 sierpnia 2026r.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948" w:hRule="atLeast"/>
        </w:trPr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Zebrania Rady Pedagogicznej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Textbody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27 sierpnia 2025r. (środa)</w:t>
            </w:r>
          </w:p>
          <w:p>
            <w:pPr>
              <w:pStyle w:val="Textbody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10 września 2025r. (środa)</w:t>
            </w:r>
          </w:p>
          <w:p>
            <w:pPr>
              <w:pStyle w:val="Textbody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7 października 2025r. (wtorek)</w:t>
            </w:r>
          </w:p>
          <w:p>
            <w:pPr>
              <w:pStyle w:val="Textbody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19 listopada 2025r. (środa)</w:t>
            </w:r>
          </w:p>
          <w:p>
            <w:pPr>
              <w:pStyle w:val="Textbody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28 stycznia 2026r. (środa)</w:t>
            </w:r>
          </w:p>
          <w:p>
            <w:pPr>
              <w:pStyle w:val="Textbody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26 marca 2026r. (czwartek)</w:t>
            </w:r>
          </w:p>
          <w:p>
            <w:pPr>
              <w:pStyle w:val="Textbody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6 maja 2026 r. (środa)</w:t>
            </w:r>
          </w:p>
          <w:p>
            <w:pPr>
              <w:pStyle w:val="Textbody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22 czerwca 2026r. (poniedziałek)</w:t>
            </w:r>
          </w:p>
          <w:p>
            <w:pPr>
              <w:pStyle w:val="Textbody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26 czerwca 2026r. (piątek)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53" w:hRule="atLeast"/>
        </w:trPr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Zebrania z rodzicami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4 września 2025r. (czwartek)</w:t>
            </w:r>
          </w:p>
          <w:p>
            <w:pPr>
              <w:pStyle w:val="Standard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20 listopada 2025r. (czwartek)</w:t>
            </w:r>
          </w:p>
          <w:p>
            <w:pPr>
              <w:pStyle w:val="Standard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29 stycznia 2026r. (czwartek)</w:t>
            </w:r>
          </w:p>
          <w:p>
            <w:pPr>
              <w:pStyle w:val="Standard"/>
              <w:widowControl w:val="false"/>
              <w:jc w:val="left"/>
              <w:rPr/>
            </w:pPr>
            <w:r>
              <w:rPr>
                <w:sz w:val="24"/>
                <w:szCs w:val="24"/>
              </w:rPr>
              <w:t>7 maja 2026r. (czwartek)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7" w:hRule="atLeast"/>
        </w:trPr>
        <w:tc>
          <w:tcPr>
            <w:tcW w:w="81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Kalendarz uroczystości  szkolnych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odpowiedzialni</w:t>
            </w:r>
          </w:p>
        </w:tc>
      </w:tr>
      <w:tr>
        <w:trPr>
          <w:trHeight w:val="567" w:hRule="atLeast"/>
        </w:trPr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Rozpoczęcie roku szkolnego 2025/2026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września 2025r.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Opiekunowie SU</w:t>
            </w:r>
          </w:p>
        </w:tc>
      </w:tr>
      <w:tr>
        <w:trPr>
          <w:trHeight w:val="698" w:hRule="atLeast"/>
        </w:trPr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Próba ewakuacyjna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września 2025r.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91" w:hRule="atLeast"/>
        </w:trPr>
        <w:tc>
          <w:tcPr>
            <w:tcW w:w="5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6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Sprzątanie świata</w:t>
            </w:r>
          </w:p>
        </w:tc>
        <w:tc>
          <w:tcPr>
            <w:tcW w:w="38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września 2025r. (piątek)</w:t>
            </w:r>
          </w:p>
        </w:tc>
        <w:tc>
          <w:tcPr>
            <w:tcW w:w="26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M.Danielak,</w:t>
            </w:r>
          </w:p>
          <w:p>
            <w:pPr>
              <w:pStyle w:val="NormalWeb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H.Zawiślak </w:t>
              <w:br/>
              <w:t>Wychowawcy klas 0-III</w:t>
            </w:r>
          </w:p>
        </w:tc>
      </w:tr>
      <w:tr>
        <w:trPr>
          <w:trHeight w:val="457" w:hRule="atLeast"/>
        </w:trPr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Mityng przedwyborczy do SU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września 2025r. (środa)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Opiekunowie SU</w:t>
            </w:r>
          </w:p>
        </w:tc>
      </w:tr>
      <w:tr>
        <w:trPr>
          <w:trHeight w:val="731" w:hRule="atLeast"/>
        </w:trPr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Wybory SU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września 2025r. (środa)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Opiekunowie SU</w:t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Europejski Dzień Języków Obcych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września 2025r. (czwartek)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A.Kowalczyk, E.Berner-Zawada, E. Nowakowska-Nowak,</w:t>
            </w:r>
          </w:p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Ziemba</w:t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Dzień Chłopaka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września 2025r. (wtorek)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Opiekunowie SU</w:t>
            </w:r>
          </w:p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Wychowawcy klas</w:t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Światowy Dzień Zdrowia Psychicznego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października 2025r. (piątek)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G.Perek, M.Dróżdż</w:t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Dzień Edukacji Narodowej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października 2025r. (piątek)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SU, </w:t>
            </w:r>
            <w:r>
              <w:rPr>
                <w:sz w:val="24"/>
                <w:szCs w:val="24"/>
              </w:rPr>
              <w:t>G. Pielużek,</w:t>
            </w:r>
          </w:p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Kałużna-Michalak  </w:t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Ślubowanie klas I</w:t>
            </w:r>
            <w:r>
              <w:rPr>
                <w:sz w:val="22"/>
                <w:szCs w:val="22"/>
              </w:rPr>
              <w:t xml:space="preserve"> i pasowanie na „0”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października 2025r. (środa)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Motyl, K. Bernacka</w:t>
            </w:r>
          </w:p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 Koszelak,</w:t>
            </w:r>
          </w:p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Gątkowska</w:t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Święto Niepodległości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listopada 2025r. (piątek)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 Adryańczyk</w:t>
            </w:r>
          </w:p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Warzyńska</w:t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Bieg Niepodległości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listopada 2025r. (wtorek)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Chęcińska, M. Danielak, B. Wieczorek,  I. Blaźniak, M. Krasoń,  E. Paszta, </w:t>
              <w:br/>
              <w:t>R. Brzozowski,</w:t>
            </w:r>
          </w:p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H. Zawiślak</w:t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Dzień Tolerancji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listopada 2025r. (poniedziałek)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Nowakowska-</w:t>
              <w:br/>
              <w:t>Nowak,</w:t>
            </w:r>
          </w:p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Chęcińska</w:t>
            </w:r>
          </w:p>
        </w:tc>
      </w:tr>
      <w:tr>
        <w:trPr>
          <w:trHeight w:val="415" w:hRule="atLeast"/>
        </w:trPr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Andrzejki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listopada 2025r. (piątek)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Opiekunowie SU</w:t>
            </w:r>
          </w:p>
        </w:tc>
      </w:tr>
      <w:tr>
        <w:trPr>
          <w:trHeight w:val="1437" w:hRule="atLeast"/>
        </w:trPr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Spotkanie opłatkowe</w:t>
            </w:r>
          </w:p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Przedstawienie teatralne o tematyce bożonarodzeniowej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grudnia 2025r. (piątek)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A.Gniewaszewska,              D. Alberciak, I.Blaźniak, M.Krasoń,</w:t>
            </w:r>
          </w:p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Paszta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Dyskoteka  Noworoczna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styczeń 2026r.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Opiekunowie SU</w:t>
            </w:r>
          </w:p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i Rada Rodziców</w:t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Dzień Babci i Dziadka</w:t>
            </w:r>
          </w:p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stycznia 2026r. (środa)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Wychowawcy klas</w:t>
            </w:r>
          </w:p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0 - III</w:t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Dzień Bezpiecznego Internetu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/>
            </w:pPr>
            <w:r>
              <w:rPr>
                <w:sz w:val="24"/>
                <w:szCs w:val="24"/>
              </w:rPr>
              <w:t>10 lutego 2026r. (wtorek)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 Michalak</w:t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Dzień Kobiet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marca 2026r. (piątek)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Opiekunowie SU</w:t>
            </w:r>
          </w:p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Wychowawcy klas</w:t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Dzień Patrona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marca 2026r. (środa)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Z. Ziemba</w:t>
            </w:r>
          </w:p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Berner-Zawada</w:t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Przegląd Piosenek Anny Jantar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kwiecień 2026r.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Krasoń,</w:t>
            </w:r>
          </w:p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 Blaźniak,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Paszta, </w:t>
            </w:r>
          </w:p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Wieczorek</w:t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Światowy Dzień Autyzmu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kwietnia 2026r. (czwartek)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Cieślak, M. Dróżdż</w:t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Dzień Ziemi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kwietnia 2026r. (środa)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 Perek,</w:t>
            </w:r>
          </w:p>
          <w:p>
            <w:pPr>
              <w:pStyle w:val="NormalWeb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Bartłomiejczyk</w:t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Konstytucja 3 maja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kwietnia 2026r. (środa)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 Stawiak,</w:t>
            </w:r>
          </w:p>
          <w:p>
            <w:pPr>
              <w:pStyle w:val="NormalWeb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Kowalczyk</w:t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Dzień Pamięci o Janie Pawle II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maja 2026r. (czwartek)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A. Gniewaszewska, </w:t>
              <w:br/>
              <w:t>K. Michalak</w:t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Dzień Rodziny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maja 2026r. (wtorek)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Wychowawcy klas 0 - III</w:t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Festyn z okazji Dnia Dziecka</w:t>
            </w:r>
            <w:r>
              <w:rPr>
                <w:sz w:val="22"/>
                <w:szCs w:val="22"/>
              </w:rPr>
              <w:t xml:space="preserve"> i Dnia Sportu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czerwca 2026r. (poniedziałek)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E. Chęcińska,</w:t>
            </w:r>
          </w:p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M. Danielak,</w:t>
              <w:br/>
              <w:t>H. Zawiślak,</w:t>
            </w:r>
          </w:p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R. Brzozowski,</w:t>
            </w:r>
          </w:p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Rada Rodziców,</w:t>
            </w:r>
          </w:p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wychowawcy klas 0-VIII</w:t>
            </w:r>
          </w:p>
        </w:tc>
      </w:tr>
      <w:tr>
        <w:trPr/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Ogólnopolski Tydzień Czytania  Dzieciom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1 - 5 czerwca 2026r.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M. Ambrozik,</w:t>
              <w:br/>
              <w:t>Wychowawcy klas 0 - III</w:t>
            </w:r>
          </w:p>
        </w:tc>
      </w:tr>
      <w:tr>
        <w:trPr>
          <w:trHeight w:val="264" w:hRule="atLeast"/>
        </w:trPr>
        <w:tc>
          <w:tcPr>
            <w:tcW w:w="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CFFFF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Zakończenie roku szkolnego</w:t>
            </w:r>
          </w:p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klasy IV – VIII</w:t>
            </w:r>
          </w:p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klasy 0 - III</w:t>
            </w:r>
          </w:p>
        </w:tc>
        <w:tc>
          <w:tcPr>
            <w:tcW w:w="3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czerwca 2026r. (piątek)</w:t>
            </w:r>
          </w:p>
        </w:tc>
        <w:tc>
          <w:tcPr>
            <w:tcW w:w="26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Wychowawcy klas VIII</w:t>
            </w:r>
          </w:p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Wychowawcy klas  III</w:t>
            </w:r>
          </w:p>
        </w:tc>
      </w:tr>
    </w:tbl>
    <w:p>
      <w:pPr>
        <w:pStyle w:val="NormalWeb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rPr>
          <w:sz w:val="22"/>
          <w:szCs w:val="22"/>
        </w:rPr>
      </w:pPr>
      <w:r>
        <w:rPr>
          <w:sz w:val="22"/>
          <w:szCs w:val="22"/>
        </w:rPr>
        <w:t>Za oprawę muzyczną odpowiedzialny jest nauczyciel muzyki.</w:t>
      </w:r>
    </w:p>
    <w:p>
      <w:pPr>
        <w:pStyle w:val="NormalWeb"/>
        <w:jc w:val="both"/>
        <w:rPr/>
      </w:pPr>
      <w:r>
        <w:rPr>
          <w:sz w:val="22"/>
          <w:szCs w:val="22"/>
        </w:rPr>
        <w:t>Dekoracje przygotowują nauczyciele odpowiedzialni za przygotowanie akademii we współpracy              z Panią Katarzyną Michalak.</w:t>
      </w:r>
    </w:p>
    <w:p>
      <w:pPr>
        <w:pStyle w:val="Normal"/>
        <w:widowControl w:val="false"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d3085"/>
    <w:pPr>
      <w:widowControl w:val="false"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 w:asciiTheme="minorHAnsi" w:hAnsiTheme="minorHAnsi"/>
      <w:color w:val="auto"/>
      <w:kern w:val="2"/>
      <w:sz w:val="22"/>
      <w:szCs w:val="22"/>
      <w:lang w:val="pl-PL" w:eastAsia="en-US" w:bidi="ar-SA"/>
    </w:rPr>
  </w:style>
  <w:style w:type="paragraph" w:styleId="Heading4" w:customStyle="1">
    <w:name w:val="heading 4"/>
    <w:basedOn w:val="Normal"/>
    <w:next w:val="Textbody"/>
    <w:qFormat/>
    <w:rsid w:val="00fd3085"/>
    <w:pPr>
      <w:widowControl w:val="false"/>
      <w:bidi w:val="0"/>
      <w:spacing w:before="28" w:after="100"/>
      <w:jc w:val="left"/>
      <w:outlineLvl w:val="3"/>
    </w:pPr>
    <w:rPr>
      <w:rFonts w:ascii="Calibri" w:hAnsi="Calibri" w:eastAsia="Calibri" w:cs="" w:asciiTheme="minorHAnsi" w:cstheme="minorBidi" w:eastAsiaTheme="minorHAnsi" w:hAnsiTheme="minorHAnsi"/>
      <w:b/>
      <w:bCs/>
      <w:color w:val="auto"/>
      <w:kern w:val="0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fd308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pl-PL" w:eastAsia="pl-PL" w:bidi="ar-SA"/>
    </w:rPr>
  </w:style>
  <w:style w:type="paragraph" w:styleId="Textbody" w:customStyle="1">
    <w:name w:val="Text body"/>
    <w:basedOn w:val="Standard"/>
    <w:qFormat/>
    <w:rsid w:val="00fd3085"/>
    <w:pPr/>
    <w:rPr>
      <w:sz w:val="24"/>
      <w:szCs w:val="16"/>
    </w:rPr>
  </w:style>
  <w:style w:type="paragraph" w:styleId="NormalWeb">
    <w:name w:val="Normal (Web)"/>
    <w:basedOn w:val="Standard"/>
    <w:unhideWhenUsed/>
    <w:qFormat/>
    <w:rsid w:val="00fd3085"/>
    <w:pPr>
      <w:spacing w:before="28" w:after="100"/>
    </w:pPr>
    <w:rPr>
      <w:sz w:val="24"/>
      <w:szCs w:val="24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49271-C109-4671-B811-AAAE55414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LibreOffice/25.2.4.2$Windows_X86_64 LibreOffice_project/508ff62361999404a9d3590fe47df713b5888744</Application>
  <AppVersion>15.0000</AppVersion>
  <Pages>3</Pages>
  <Words>611</Words>
  <Characters>3644</Characters>
  <CharactersWithSpaces>4206</CharactersWithSpaces>
  <Paragraphs>202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2022-08-26T11:01:00Z</dcterms:created>
  <dc:creator>sekret2</dc:creator>
  <dc:description/>
  <dc:language>pl-PL</dc:language>
  <cp:lastModifiedBy/>
  <cp:lastPrinted>2025-08-20T12:58:32Z</cp:lastPrinted>
  <dcterms:modified xsi:type="dcterms:W3CDTF">2025-08-27T14:23:07Z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